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48" w:rsidRDefault="00347D48" w:rsidP="00347D48">
      <w:pPr>
        <w:pStyle w:val="Zkladntextodsazen"/>
        <w:ind w:left="0"/>
        <w:jc w:val="center"/>
      </w:pPr>
      <w:r>
        <w:t>Vyučovací předmět</w:t>
      </w:r>
    </w:p>
    <w:p w:rsidR="00347D48" w:rsidRDefault="00347D48" w:rsidP="00347D48">
      <w:pPr>
        <w:pStyle w:val="Zkladntextodsazen"/>
        <w:ind w:left="0"/>
        <w:jc w:val="center"/>
      </w:pPr>
    </w:p>
    <w:p w:rsidR="00347D48" w:rsidRDefault="00347D48" w:rsidP="00347D48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DĚJEPIS</w:t>
      </w:r>
    </w:p>
    <w:p w:rsidR="00347D48" w:rsidRDefault="00347D48" w:rsidP="00347D48">
      <w:pPr>
        <w:pStyle w:val="Zkladntextodsazen"/>
        <w:ind w:left="0"/>
        <w:jc w:val="center"/>
      </w:pPr>
    </w:p>
    <w:p w:rsidR="00347D48" w:rsidRPr="00E00CB8" w:rsidRDefault="00347D48" w:rsidP="00347D48">
      <w:pPr>
        <w:pStyle w:val="Zkladntextodsazen"/>
        <w:ind w:left="0"/>
        <w:jc w:val="center"/>
        <w:rPr>
          <w:sz w:val="28"/>
          <w:szCs w:val="28"/>
        </w:rPr>
      </w:pPr>
      <w:r w:rsidRPr="00E00CB8">
        <w:rPr>
          <w:sz w:val="28"/>
          <w:szCs w:val="28"/>
        </w:rPr>
        <w:t>Charakteristika předmětu</w:t>
      </w:r>
    </w:p>
    <w:p w:rsidR="00DF34C6" w:rsidRDefault="00DF34C6"/>
    <w:p w:rsidR="00347D48" w:rsidRPr="00776476" w:rsidRDefault="002B4EDE" w:rsidP="00347D48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:rsidR="00DF34C6" w:rsidRDefault="00DF34C6"/>
    <w:p w:rsidR="00347D48" w:rsidRDefault="00347D48" w:rsidP="00347D48">
      <w:pPr>
        <w:jc w:val="both"/>
      </w:pPr>
      <w:r>
        <w:t xml:space="preserve">Vyučovací předmět Dějepis je řazen do vzdělávací oblasti Člověk a společnost, vzdělávacího oboru Dějepis RVP pro gymnázia. Vychází také z některých tématických okruhů Průřezových témat (upřesněno v učebních plánech jednotlivých ročníků). </w:t>
      </w:r>
    </w:p>
    <w:p w:rsidR="00DF34C6" w:rsidRDefault="00DF34C6" w:rsidP="00347D48">
      <w:pPr>
        <w:jc w:val="both"/>
      </w:pPr>
      <w:r>
        <w:t xml:space="preserve">Dějepis </w:t>
      </w:r>
      <w:r w:rsidR="005A2B80">
        <w:t>nás</w:t>
      </w:r>
      <w:r>
        <w:t xml:space="preserve"> učí, že minulost není jen uplynulým časem,ale je stále součástí přítomnosti i budoucnosti. Porozumět současnosti není možné bez poznání minulosti.</w:t>
      </w:r>
    </w:p>
    <w:p w:rsidR="00DF34C6" w:rsidRDefault="00DF34C6" w:rsidP="00347D48">
      <w:pPr>
        <w:jc w:val="both"/>
      </w:pPr>
      <w:r>
        <w:t xml:space="preserve">Prostřednictvím historie poznáváme příčiny a důsledky jevů, procesů, myšlenek a tradic, které se projevují v každodenní realitě kolem nás. </w:t>
      </w:r>
    </w:p>
    <w:p w:rsidR="00DF34C6" w:rsidRDefault="00DF34C6" w:rsidP="00347D48">
      <w:pPr>
        <w:jc w:val="both"/>
      </w:pPr>
      <w:r>
        <w:t>Historie nás vede k osobní zodpovědnosti za sebe i za společnost, k utváření hodnotového systému (kladné vzory v protikladu s negativními jevy), k rozvoji demokratického smýšlení a učí nás vnímat a poznávat kulturní dědictví našich předků</w:t>
      </w:r>
      <w:r w:rsidR="005A2B80">
        <w:t>.</w:t>
      </w:r>
    </w:p>
    <w:p w:rsidR="00F66E85" w:rsidRDefault="00F66E85" w:rsidP="00347D48">
      <w:pPr>
        <w:jc w:val="both"/>
      </w:pPr>
      <w:r>
        <w:t>Úkolem dějepisného vzdělávání je kultivace historického vědomí žáků, hledání a nalézání vazeb a vztahů mezi historickými fakty, jejich vysvětlování, na jehož základě mohou žáci pochopit procesy ve společnosti a zaujmout k jim stanovisko.</w:t>
      </w:r>
    </w:p>
    <w:p w:rsidR="00F66E85" w:rsidRDefault="00F66E85"/>
    <w:p w:rsidR="00347D48" w:rsidRPr="00776476" w:rsidRDefault="00347D48" w:rsidP="00347D48">
      <w:pPr>
        <w:pStyle w:val="Zkladntextodsazen"/>
        <w:ind w:left="0"/>
        <w:rPr>
          <w:i/>
          <w:color w:val="FF0000"/>
          <w:u w:val="single"/>
        </w:rPr>
      </w:pPr>
      <w:r w:rsidRPr="00776476">
        <w:rPr>
          <w:i/>
          <w:color w:val="FF0000"/>
          <w:u w:val="single"/>
        </w:rPr>
        <w:t xml:space="preserve">Časové </w:t>
      </w:r>
      <w:r w:rsidR="002B4EDE">
        <w:rPr>
          <w:i/>
          <w:color w:val="FF0000"/>
          <w:u w:val="single"/>
        </w:rPr>
        <w:t>a organizační vymezení předmětu</w:t>
      </w:r>
    </w:p>
    <w:p w:rsidR="00347D48" w:rsidRPr="00A56627" w:rsidRDefault="00347D48" w:rsidP="00347D48">
      <w:pPr>
        <w:pStyle w:val="Zkladntextodsazen"/>
        <w:rPr>
          <w:b w:val="0"/>
          <w:i/>
          <w:color w:val="FF0000"/>
          <w:u w:val="single"/>
        </w:rPr>
      </w:pPr>
    </w:p>
    <w:p w:rsidR="005A2B80" w:rsidRDefault="005A2B80" w:rsidP="00347D48">
      <w:pPr>
        <w:jc w:val="both"/>
      </w:pPr>
      <w:r>
        <w:t xml:space="preserve">Vyučovací předmět dějepis má časovou dotaci dvě hodiny týdně ve všech ročnících čtyřletého i osmiletého gymnázia, je většinou vyučován v učebně dějepisu. Ve </w:t>
      </w:r>
      <w:smartTag w:uri="urn:schemas-microsoft-com:office:smarttags" w:element="metricconverter">
        <w:smartTagPr>
          <w:attr w:name="ProductID" w:val="3. a"/>
        </w:smartTagPr>
        <w:r>
          <w:t>3. a</w:t>
        </w:r>
      </w:smartTag>
      <w:r>
        <w:t xml:space="preserve"> 4. ročníku (septimě, oktávě) si mohou žáci vybrat volitelný předmět-historický seminář. Obsah dějepisného učiva je uspořádán chronologicky. Výuka probíhá nejen ve třídě, ale i v počítačových učebnách, v knihovně, studovně a v různých kulturních zařízeních. Hlavní formou výuky je výklad doprovázený dalšími metodami a formami práce (skupinová práce, samostatná práce, výukové programy, přednášky, diskuse, </w:t>
      </w:r>
      <w:r w:rsidR="00FB195F">
        <w:t xml:space="preserve">besedy, projekty…) k dosažení cílů vzdělávání. </w:t>
      </w:r>
    </w:p>
    <w:p w:rsidR="00FB195F" w:rsidRDefault="00FB195F"/>
    <w:p w:rsidR="00FB195F" w:rsidRDefault="00FB195F" w:rsidP="00927885">
      <w:pPr>
        <w:jc w:val="both"/>
      </w:pPr>
      <w:r w:rsidRPr="00347D48">
        <w:rPr>
          <w:b/>
          <w:i/>
          <w:color w:val="FF0000"/>
          <w:u w:val="single"/>
        </w:rPr>
        <w:t>Výchovné a vzdělávací strategie</w:t>
      </w:r>
    </w:p>
    <w:p w:rsidR="00FB195F" w:rsidRDefault="00FB195F"/>
    <w:p w:rsidR="00FB195F" w:rsidRPr="00347D48" w:rsidRDefault="00FB195F" w:rsidP="00927885">
      <w:pPr>
        <w:jc w:val="both"/>
        <w:rPr>
          <w:i/>
          <w:u w:val="single"/>
        </w:rPr>
      </w:pPr>
      <w:r w:rsidRPr="00347D48">
        <w:rPr>
          <w:i/>
          <w:u w:val="single"/>
        </w:rPr>
        <w:t>Kompetence k řešení problémů:</w:t>
      </w:r>
    </w:p>
    <w:p w:rsidR="00FB195F" w:rsidRDefault="00FB195F" w:rsidP="00927885">
      <w:pPr>
        <w:numPr>
          <w:ilvl w:val="0"/>
          <w:numId w:val="14"/>
        </w:numPr>
        <w:jc w:val="both"/>
      </w:pPr>
      <w:r>
        <w:t>přemýšlíme o příčinách vzniku dějinných situací, odhadujeme možné způsoby jejich řešení za využití nastudovaného učiva, životních zkušeností a vlastního logického úsudku</w:t>
      </w:r>
    </w:p>
    <w:p w:rsidR="00FB195F" w:rsidRDefault="00FB195F" w:rsidP="00927885">
      <w:pPr>
        <w:numPr>
          <w:ilvl w:val="0"/>
          <w:numId w:val="14"/>
        </w:numPr>
        <w:jc w:val="both"/>
      </w:pPr>
      <w:r>
        <w:t>učíme žáky porovnávat své názory s názory ostatních, v diskusi je obhajovat a přijímat názory lépe odůvodněné</w:t>
      </w:r>
    </w:p>
    <w:p w:rsidR="00FB195F" w:rsidRDefault="00FB195F" w:rsidP="00927885">
      <w:pPr>
        <w:jc w:val="both"/>
      </w:pPr>
    </w:p>
    <w:p w:rsidR="00FB195F" w:rsidRPr="00EB4E6D" w:rsidRDefault="00FB195F" w:rsidP="00927885">
      <w:pPr>
        <w:jc w:val="both"/>
        <w:rPr>
          <w:i/>
          <w:u w:val="single"/>
        </w:rPr>
      </w:pPr>
      <w:r w:rsidRPr="00EB4E6D">
        <w:rPr>
          <w:i/>
          <w:u w:val="single"/>
        </w:rPr>
        <w:t>Kompetence k učení:</w:t>
      </w:r>
    </w:p>
    <w:p w:rsidR="00FB195F" w:rsidRDefault="00FB195F" w:rsidP="00927885">
      <w:pPr>
        <w:numPr>
          <w:ilvl w:val="0"/>
          <w:numId w:val="15"/>
        </w:numPr>
        <w:jc w:val="both"/>
      </w:pPr>
      <w:r>
        <w:t>rozvíjíme schopnost číst s porozuměním jak verbální</w:t>
      </w:r>
      <w:r w:rsidR="00F66E85">
        <w:t xml:space="preserve"> </w:t>
      </w:r>
      <w:r>
        <w:t xml:space="preserve">tak ikonické texty </w:t>
      </w:r>
    </w:p>
    <w:p w:rsidR="00FB195F" w:rsidRDefault="00FB195F" w:rsidP="00927885">
      <w:pPr>
        <w:numPr>
          <w:ilvl w:val="0"/>
          <w:numId w:val="15"/>
        </w:numPr>
        <w:jc w:val="both"/>
      </w:pPr>
      <w:r>
        <w:t>správně využíváme termínů, jak obecných tak zejména specifických</w:t>
      </w:r>
      <w:r w:rsidR="001F6E2A">
        <w:t xml:space="preserve"> pro dějepis</w:t>
      </w:r>
      <w:r>
        <w:t xml:space="preserve"> </w:t>
      </w:r>
    </w:p>
    <w:p w:rsidR="00FB195F" w:rsidRDefault="00FB195F" w:rsidP="00927885">
      <w:pPr>
        <w:numPr>
          <w:ilvl w:val="0"/>
          <w:numId w:val="15"/>
        </w:numPr>
        <w:jc w:val="both"/>
      </w:pPr>
      <w:r>
        <w:t xml:space="preserve">porovnáváme informace z různých zdrojů a tím dosahujeme objektivnější pohled na minulost </w:t>
      </w:r>
    </w:p>
    <w:p w:rsidR="00FB195F" w:rsidRDefault="00FB195F" w:rsidP="00927885">
      <w:pPr>
        <w:numPr>
          <w:ilvl w:val="0"/>
          <w:numId w:val="15"/>
        </w:numPr>
        <w:jc w:val="both"/>
      </w:pPr>
      <w:r>
        <w:t xml:space="preserve">využíváme poznatky z jiných předmětů a z reálného života k doplnění a lepšímu pochopení souvislosti </w:t>
      </w:r>
    </w:p>
    <w:p w:rsidR="00FB195F" w:rsidRDefault="00FB195F" w:rsidP="00927885">
      <w:pPr>
        <w:numPr>
          <w:ilvl w:val="0"/>
          <w:numId w:val="15"/>
        </w:numPr>
        <w:jc w:val="both"/>
      </w:pPr>
      <w:r>
        <w:lastRenderedPageBreak/>
        <w:t xml:space="preserve">získáváme vztah k historickým </w:t>
      </w:r>
      <w:r w:rsidR="005F247A">
        <w:t>informacím, aby se staly motivem pro další vzdělávání v běžném životě</w:t>
      </w:r>
    </w:p>
    <w:p w:rsidR="005F247A" w:rsidRPr="00EB4E6D" w:rsidRDefault="005F247A" w:rsidP="00927885">
      <w:pPr>
        <w:jc w:val="both"/>
        <w:rPr>
          <w:i/>
          <w:u w:val="single"/>
        </w:rPr>
      </w:pPr>
      <w:r w:rsidRPr="00EB4E6D">
        <w:rPr>
          <w:i/>
          <w:u w:val="single"/>
        </w:rPr>
        <w:t>Kompetence komunikativní:</w:t>
      </w:r>
    </w:p>
    <w:p w:rsidR="005F247A" w:rsidRDefault="005F247A" w:rsidP="00927885">
      <w:pPr>
        <w:numPr>
          <w:ilvl w:val="0"/>
          <w:numId w:val="16"/>
        </w:numPr>
        <w:jc w:val="both"/>
      </w:pPr>
      <w:r>
        <w:t xml:space="preserve">vyjadřujeme se výstižně, souvisle a kultivovaně </w:t>
      </w:r>
    </w:p>
    <w:p w:rsidR="005F247A" w:rsidRDefault="005F247A" w:rsidP="00927885">
      <w:pPr>
        <w:numPr>
          <w:ilvl w:val="0"/>
          <w:numId w:val="16"/>
        </w:numPr>
        <w:jc w:val="both"/>
      </w:pPr>
      <w:r>
        <w:t>formuluje</w:t>
      </w:r>
      <w:r w:rsidR="001F6E2A">
        <w:t>me</w:t>
      </w:r>
      <w:r>
        <w:t xml:space="preserve"> a vyjadřujeme myšlenky a názory své i jiných </w:t>
      </w:r>
    </w:p>
    <w:p w:rsidR="005F247A" w:rsidRDefault="005F247A" w:rsidP="00927885">
      <w:pPr>
        <w:numPr>
          <w:ilvl w:val="0"/>
          <w:numId w:val="16"/>
        </w:numPr>
        <w:jc w:val="both"/>
      </w:pPr>
      <w:r>
        <w:t xml:space="preserve">umíme naslouchat </w:t>
      </w:r>
    </w:p>
    <w:p w:rsidR="005F247A" w:rsidRDefault="005F247A" w:rsidP="00927885">
      <w:pPr>
        <w:numPr>
          <w:ilvl w:val="0"/>
          <w:numId w:val="16"/>
        </w:numPr>
        <w:jc w:val="both"/>
      </w:pPr>
      <w:r>
        <w:t xml:space="preserve">učíme se využívat k získávání poznatků i moderní komunikační prostředky a technologie </w:t>
      </w:r>
    </w:p>
    <w:p w:rsidR="008E07CF" w:rsidRDefault="008E07CF" w:rsidP="00927885">
      <w:pPr>
        <w:jc w:val="both"/>
      </w:pPr>
    </w:p>
    <w:p w:rsidR="005F247A" w:rsidRPr="008E07CF" w:rsidRDefault="005F247A" w:rsidP="00927885">
      <w:pPr>
        <w:jc w:val="both"/>
        <w:rPr>
          <w:i/>
          <w:u w:val="single"/>
        </w:rPr>
      </w:pPr>
      <w:r w:rsidRPr="008E07CF">
        <w:rPr>
          <w:i/>
          <w:u w:val="single"/>
        </w:rPr>
        <w:t>Kompetence sociální a personální:</w:t>
      </w:r>
    </w:p>
    <w:p w:rsidR="005F247A" w:rsidRDefault="005F247A" w:rsidP="00927885">
      <w:pPr>
        <w:numPr>
          <w:ilvl w:val="0"/>
          <w:numId w:val="17"/>
        </w:numPr>
        <w:jc w:val="both"/>
      </w:pPr>
      <w:r>
        <w:t>chápeme význam spolupráce mezi lidmi tím, že i na příkladech z historie posoudíme její výhody a porovnáme s dopady, kdy jsou mezilidské vztahy vážně narušeny a vedou ke konfliktům</w:t>
      </w:r>
    </w:p>
    <w:p w:rsidR="005F247A" w:rsidRDefault="005F247A" w:rsidP="00927885">
      <w:pPr>
        <w:numPr>
          <w:ilvl w:val="0"/>
          <w:numId w:val="17"/>
        </w:numPr>
        <w:jc w:val="both"/>
      </w:pPr>
      <w:r>
        <w:t xml:space="preserve">máme schopnost rozpoznávat myšlenky a činy, které do společnosti zasévají nenávist a zlobu </w:t>
      </w:r>
    </w:p>
    <w:p w:rsidR="005F247A" w:rsidRDefault="001F6E2A" w:rsidP="00927885">
      <w:pPr>
        <w:numPr>
          <w:ilvl w:val="0"/>
          <w:numId w:val="17"/>
        </w:numPr>
        <w:jc w:val="both"/>
      </w:pPr>
      <w:r>
        <w:t>jsme schopni</w:t>
      </w:r>
      <w:r w:rsidR="005F247A">
        <w:t xml:space="preserve"> na základě historických zkušeností vést diskusi k jejich potlačení </w:t>
      </w:r>
    </w:p>
    <w:p w:rsidR="005F247A" w:rsidRDefault="005F247A" w:rsidP="00927885">
      <w:pPr>
        <w:numPr>
          <w:ilvl w:val="0"/>
          <w:numId w:val="17"/>
        </w:numPr>
        <w:jc w:val="both"/>
      </w:pPr>
      <w:r>
        <w:t>utváříme a rozvíjíme hodnotový systém</w:t>
      </w:r>
    </w:p>
    <w:p w:rsidR="005F247A" w:rsidRDefault="005F247A" w:rsidP="00927885">
      <w:pPr>
        <w:jc w:val="both"/>
      </w:pPr>
    </w:p>
    <w:p w:rsidR="005F247A" w:rsidRPr="008E07CF" w:rsidRDefault="005F247A" w:rsidP="00927885">
      <w:pPr>
        <w:jc w:val="both"/>
        <w:rPr>
          <w:i/>
          <w:u w:val="single"/>
        </w:rPr>
      </w:pPr>
      <w:r w:rsidRPr="008E07CF">
        <w:rPr>
          <w:i/>
          <w:u w:val="single"/>
        </w:rPr>
        <w:t>Kompetence občanské:</w:t>
      </w:r>
    </w:p>
    <w:p w:rsidR="005F247A" w:rsidRDefault="005F247A" w:rsidP="00927885">
      <w:pPr>
        <w:numPr>
          <w:ilvl w:val="0"/>
          <w:numId w:val="18"/>
        </w:numPr>
        <w:jc w:val="both"/>
      </w:pPr>
      <w:r>
        <w:t xml:space="preserve">vnímáme skutečnost, že uspořádat spravedlivě společnost je nesnadné </w:t>
      </w:r>
      <w:r w:rsidR="00F66E85">
        <w:t>a</w:t>
      </w:r>
      <w:r>
        <w:t xml:space="preserve"> přemýšlíme o kladech a záporech různých historických forem soužití lidí </w:t>
      </w:r>
    </w:p>
    <w:p w:rsidR="005F247A" w:rsidRDefault="005F247A" w:rsidP="00927885">
      <w:pPr>
        <w:numPr>
          <w:ilvl w:val="0"/>
          <w:numId w:val="18"/>
        </w:numPr>
        <w:jc w:val="both"/>
      </w:pPr>
      <w:r>
        <w:t>odmítáme útlak a hrubé zacházení, chápeme povinnost postavit se proti násilí</w:t>
      </w:r>
    </w:p>
    <w:p w:rsidR="005F247A" w:rsidRDefault="005F247A" w:rsidP="00927885">
      <w:pPr>
        <w:numPr>
          <w:ilvl w:val="0"/>
          <w:numId w:val="18"/>
        </w:numPr>
        <w:jc w:val="both"/>
      </w:pPr>
      <w:r>
        <w:t xml:space="preserve">máme úctu ke kulturnímu i historickému dědictví, umíme vnímat i posuzovat umělecká díla, chápeme jejich hodnoty </w:t>
      </w:r>
    </w:p>
    <w:p w:rsidR="005F247A" w:rsidRDefault="005F247A" w:rsidP="00927885">
      <w:pPr>
        <w:numPr>
          <w:ilvl w:val="0"/>
          <w:numId w:val="18"/>
        </w:numPr>
        <w:jc w:val="both"/>
      </w:pPr>
      <w:r>
        <w:t xml:space="preserve">vnímáme situace, kterými člověk zasahuje a ovlivňuje životní prostředí, přemýšlíme a diskutujeme o kladech i záporech zásahu lidí do přírody </w:t>
      </w:r>
    </w:p>
    <w:sectPr w:rsidR="005F2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2A6"/>
    <w:multiLevelType w:val="hybridMultilevel"/>
    <w:tmpl w:val="226A7FF6"/>
    <w:lvl w:ilvl="0" w:tplc="C7C8CB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690834"/>
    <w:multiLevelType w:val="hybridMultilevel"/>
    <w:tmpl w:val="BCE2A78A"/>
    <w:lvl w:ilvl="0" w:tplc="95BE04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DF1CD3"/>
    <w:multiLevelType w:val="hybridMultilevel"/>
    <w:tmpl w:val="034E04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678B4"/>
    <w:multiLevelType w:val="hybridMultilevel"/>
    <w:tmpl w:val="BBE2665E"/>
    <w:lvl w:ilvl="0" w:tplc="B468A1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702097"/>
    <w:multiLevelType w:val="hybridMultilevel"/>
    <w:tmpl w:val="E77035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55334E"/>
    <w:multiLevelType w:val="hybridMultilevel"/>
    <w:tmpl w:val="78B8BF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C41C6D"/>
    <w:multiLevelType w:val="hybridMultilevel"/>
    <w:tmpl w:val="620CE3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262897"/>
    <w:multiLevelType w:val="hybridMultilevel"/>
    <w:tmpl w:val="B30AFAF4"/>
    <w:lvl w:ilvl="0" w:tplc="B468A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60A542B"/>
    <w:multiLevelType w:val="hybridMultilevel"/>
    <w:tmpl w:val="5E3C81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E52C87"/>
    <w:multiLevelType w:val="hybridMultilevel"/>
    <w:tmpl w:val="742C59C0"/>
    <w:lvl w:ilvl="0" w:tplc="89B08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F473FD"/>
    <w:multiLevelType w:val="hybridMultilevel"/>
    <w:tmpl w:val="2188B5AC"/>
    <w:lvl w:ilvl="0" w:tplc="B468A1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807B5B"/>
    <w:multiLevelType w:val="hybridMultilevel"/>
    <w:tmpl w:val="38FA60CA"/>
    <w:lvl w:ilvl="0" w:tplc="B468A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89117B2"/>
    <w:multiLevelType w:val="hybridMultilevel"/>
    <w:tmpl w:val="8B36FCC0"/>
    <w:lvl w:ilvl="0" w:tplc="B468A1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D85CDF"/>
    <w:multiLevelType w:val="hybridMultilevel"/>
    <w:tmpl w:val="9A1A83BE"/>
    <w:lvl w:ilvl="0" w:tplc="873A6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4F6AFB"/>
    <w:multiLevelType w:val="hybridMultilevel"/>
    <w:tmpl w:val="EEDE3980"/>
    <w:lvl w:ilvl="0" w:tplc="B468A1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7C5865"/>
    <w:multiLevelType w:val="hybridMultilevel"/>
    <w:tmpl w:val="E6083D9A"/>
    <w:lvl w:ilvl="0" w:tplc="B468A1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C3401C"/>
    <w:multiLevelType w:val="hybridMultilevel"/>
    <w:tmpl w:val="73448A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7A0A7D"/>
    <w:multiLevelType w:val="hybridMultilevel"/>
    <w:tmpl w:val="EE7A79C6"/>
    <w:lvl w:ilvl="0" w:tplc="4EFA3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17"/>
  </w:num>
  <w:num w:numId="5">
    <w:abstractNumId w:val="0"/>
  </w:num>
  <w:num w:numId="6">
    <w:abstractNumId w:val="6"/>
  </w:num>
  <w:num w:numId="7">
    <w:abstractNumId w:val="14"/>
  </w:num>
  <w:num w:numId="8">
    <w:abstractNumId w:val="7"/>
  </w:num>
  <w:num w:numId="9">
    <w:abstractNumId w:val="15"/>
  </w:num>
  <w:num w:numId="10">
    <w:abstractNumId w:val="11"/>
  </w:num>
  <w:num w:numId="11">
    <w:abstractNumId w:val="12"/>
  </w:num>
  <w:num w:numId="12">
    <w:abstractNumId w:val="10"/>
  </w:num>
  <w:num w:numId="13">
    <w:abstractNumId w:val="3"/>
  </w:num>
  <w:num w:numId="14">
    <w:abstractNumId w:val="4"/>
  </w:num>
  <w:num w:numId="15">
    <w:abstractNumId w:val="5"/>
  </w:num>
  <w:num w:numId="16">
    <w:abstractNumId w:val="8"/>
  </w:num>
  <w:num w:numId="17">
    <w:abstractNumId w:val="1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DF34C6"/>
    <w:rsid w:val="001F526A"/>
    <w:rsid w:val="001F6E2A"/>
    <w:rsid w:val="002B4EDE"/>
    <w:rsid w:val="00347D48"/>
    <w:rsid w:val="005A2B80"/>
    <w:rsid w:val="005F247A"/>
    <w:rsid w:val="008E07CF"/>
    <w:rsid w:val="00927885"/>
    <w:rsid w:val="00DF34C6"/>
    <w:rsid w:val="00EB4E6D"/>
    <w:rsid w:val="00F15200"/>
    <w:rsid w:val="00F66E85"/>
    <w:rsid w:val="00FB1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347D48"/>
    <w:pPr>
      <w:ind w:left="360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Dějepis-charakteristika vyučovacího předmětu</vt:lpstr>
    </vt:vector>
  </TitlesOfParts>
  <Company>Pražská 508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Dějepis-charakteristika vyučovacího předmětu</dc:title>
  <dc:creator>HONZA_2</dc:creator>
  <cp:lastModifiedBy>Luděk Štíbr</cp:lastModifiedBy>
  <cp:revision>2</cp:revision>
  <dcterms:created xsi:type="dcterms:W3CDTF">2012-09-20T10:55:00Z</dcterms:created>
  <dcterms:modified xsi:type="dcterms:W3CDTF">2012-09-20T10:55:00Z</dcterms:modified>
</cp:coreProperties>
</file>